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29057" w14:textId="77777777" w:rsidR="001D3AC7" w:rsidRDefault="001D3AC7" w:rsidP="001D3AC7">
      <w:pPr>
        <w:spacing w:after="0" w:line="240" w:lineRule="auto"/>
      </w:pPr>
      <w:r>
        <w:t xml:space="preserve">Petit déjeuner 17 octobre </w:t>
      </w:r>
      <w:proofErr w:type="spellStart"/>
      <w:r>
        <w:t>lyon</w:t>
      </w:r>
      <w:proofErr w:type="spellEnd"/>
      <w:r>
        <w:t xml:space="preserve"> 2024</w:t>
      </w:r>
    </w:p>
    <w:p w14:paraId="42681E2A" w14:textId="77777777" w:rsidR="001D3AC7" w:rsidRDefault="001D3AC7" w:rsidP="001D3AC7">
      <w:pPr>
        <w:spacing w:after="0" w:line="240" w:lineRule="auto"/>
      </w:pPr>
      <w:hyperlink r:id="rId5" w:history="1">
        <w:r w:rsidRPr="007C27BA">
          <w:rPr>
            <w:rStyle w:val="Lienhypertexte"/>
          </w:rPr>
          <w:t>https://www.linkedin.com/feed/update/ur</w:t>
        </w:r>
        <w:r w:rsidRPr="007C27BA">
          <w:rPr>
            <w:rStyle w:val="Lienhypertexte"/>
          </w:rPr>
          <w:t>n</w:t>
        </w:r>
        <w:r w:rsidRPr="007C27BA">
          <w:rPr>
            <w:rStyle w:val="Lienhypertexte"/>
          </w:rPr>
          <w:t>:li:activi</w:t>
        </w:r>
        <w:r w:rsidRPr="007C27BA">
          <w:rPr>
            <w:rStyle w:val="Lienhypertexte"/>
          </w:rPr>
          <w:t>t</w:t>
        </w:r>
        <w:r w:rsidRPr="007C27BA">
          <w:rPr>
            <w:rStyle w:val="Lienhypertexte"/>
          </w:rPr>
          <w:t>y:7257315350948499456/</w:t>
        </w:r>
      </w:hyperlink>
    </w:p>
    <w:p w14:paraId="2F5A12D1" w14:textId="77777777" w:rsidR="001D3AC7" w:rsidRDefault="001D3AC7" w:rsidP="001D3AC7">
      <w:pPr>
        <w:spacing w:after="0" w:line="240" w:lineRule="auto"/>
      </w:pPr>
    </w:p>
    <w:p w14:paraId="2FA322F4" w14:textId="77777777" w:rsidR="00270C62" w:rsidRDefault="00270C62" w:rsidP="00F16556"/>
    <w:p w14:paraId="5D83866B" w14:textId="41F98B13" w:rsidR="00F16556" w:rsidRDefault="00F16556" w:rsidP="00F16556">
      <w:r w:rsidRPr="00F16556">
        <w:rPr>
          <w:highlight w:val="yellow"/>
        </w:rPr>
        <w:t>TEXTE EN FRANÇAIS</w:t>
      </w:r>
    </w:p>
    <w:p w14:paraId="3467ED9B" w14:textId="77777777" w:rsidR="001D3AC7" w:rsidRDefault="001D3AC7" w:rsidP="00F16556">
      <w:pPr>
        <w:rPr>
          <w:rFonts w:ascii="Segoe UI Emoji" w:hAnsi="Segoe UI Emoji" w:cs="Segoe UI Emoji"/>
        </w:rPr>
      </w:pPr>
      <w:r w:rsidRPr="001D3AC7">
        <w:rPr>
          <w:rFonts w:ascii="Segoe UI Emoji" w:hAnsi="Segoe UI Emoji" w:cs="Segoe UI Emoji"/>
        </w:rPr>
        <w:t xml:space="preserve">Petit déjeuner KERIUS FINANCE </w:t>
      </w:r>
      <w:r w:rsidRPr="001D3AC7">
        <w:rPr>
          <w:rFonts w:ascii="MS Gothic" w:eastAsia="MS Gothic" w:hAnsi="MS Gothic" w:cs="MS Gothic" w:hint="eastAsia"/>
        </w:rPr>
        <w:t>合</w:t>
      </w:r>
      <w:r w:rsidRPr="001D3AC7">
        <w:rPr>
          <w:rFonts w:ascii="Segoe UI Emoji" w:hAnsi="Segoe UI Emoji" w:cs="Segoe UI Emoji"/>
        </w:rPr>
        <w:t xml:space="preserve"> LYON - le 17 octobre 2024</w:t>
      </w:r>
      <w:r w:rsidRPr="001D3AC7">
        <w:rPr>
          <w:rFonts w:ascii="Segoe UI Emoji" w:hAnsi="Segoe UI Emoji" w:cs="Segoe UI Emoji"/>
        </w:rPr>
        <w:br/>
        <w:t xml:space="preserve"> </w:t>
      </w:r>
      <w:r w:rsidRPr="001D3AC7">
        <w:rPr>
          <w:rFonts w:ascii="Segoe UI Emoji" w:hAnsi="Segoe UI Emoji" w:cs="Segoe UI Emoji"/>
        </w:rPr>
        <w:br/>
        <w:t xml:space="preserve">Après l’édition parisienne début octobre, nous avons eu le plaisir de réunir notre communauté Lyonnaise (clients dirigeants d’entreprises, investisseurs, conseils M&amp;A, corporate finance, </w:t>
      </w:r>
      <w:proofErr w:type="spellStart"/>
      <w:r w:rsidRPr="001D3AC7">
        <w:rPr>
          <w:rFonts w:ascii="Segoe UI Emoji" w:hAnsi="Segoe UI Emoji" w:cs="Segoe UI Emoji"/>
        </w:rPr>
        <w:t>debt</w:t>
      </w:r>
      <w:proofErr w:type="spellEnd"/>
      <w:r w:rsidRPr="001D3AC7">
        <w:rPr>
          <w:rFonts w:ascii="Segoe UI Emoji" w:hAnsi="Segoe UI Emoji" w:cs="Segoe UI Emoji"/>
        </w:rPr>
        <w:t xml:space="preserve"> </w:t>
      </w:r>
      <w:proofErr w:type="spellStart"/>
      <w:r w:rsidRPr="001D3AC7">
        <w:rPr>
          <w:rFonts w:ascii="Segoe UI Emoji" w:hAnsi="Segoe UI Emoji" w:cs="Segoe UI Emoji"/>
        </w:rPr>
        <w:t>advisors</w:t>
      </w:r>
      <w:proofErr w:type="spellEnd"/>
      <w:r w:rsidRPr="001D3AC7">
        <w:rPr>
          <w:rFonts w:ascii="Segoe UI Emoji" w:hAnsi="Segoe UI Emoji" w:cs="Segoe UI Emoji"/>
        </w:rPr>
        <w:t xml:space="preserve">, avocats) pour une présentation macroéconomique et un point de marché sur les devises et taux d'intérêts. </w:t>
      </w:r>
    </w:p>
    <w:p w14:paraId="53166E33" w14:textId="5D80E1EB" w:rsidR="001D3AC7" w:rsidRDefault="001D3AC7" w:rsidP="00F16556">
      <w:pPr>
        <w:rPr>
          <w:rFonts w:ascii="Segoe UI Emoji" w:hAnsi="Segoe UI Emoji" w:cs="Segoe UI Emoji"/>
        </w:rPr>
      </w:pPr>
      <w:r w:rsidRPr="001D3AC7">
        <w:rPr>
          <w:rFonts w:ascii="Segoe UI Emoji" w:hAnsi="Segoe UI Emoji" w:cs="Segoe UI Emoji"/>
        </w:rPr>
        <w:t>Le contexte de baisse de taux d’intérêts et de volatilité de certaines devises ouvre la porte à de nouvelles pratiques et stratégies de couvertures que nous avons eu l'occasion de détailler aux participants.</w:t>
      </w:r>
      <w:r w:rsidRPr="001D3AC7">
        <w:rPr>
          <w:rFonts w:ascii="Segoe UI Emoji" w:hAnsi="Segoe UI Emoji" w:cs="Segoe UI Emoji"/>
        </w:rPr>
        <w:br/>
        <w:t xml:space="preserve"> </w:t>
      </w:r>
      <w:r w:rsidRPr="001D3AC7">
        <w:rPr>
          <w:rFonts w:ascii="Segoe UI Emoji" w:hAnsi="Segoe UI Emoji" w:cs="Segoe UI Emoji"/>
        </w:rPr>
        <w:br/>
        <w:t>Prochaines éditions : Paris au printemps 2025 et Lyon à l’automne 2025 !</w:t>
      </w:r>
    </w:p>
    <w:p w14:paraId="5A71E78D" w14:textId="77777777" w:rsidR="001D3AC7" w:rsidRDefault="001D3AC7" w:rsidP="00F16556">
      <w:pPr>
        <w:rPr>
          <w:rFonts w:ascii="Segoe UI Emoji" w:hAnsi="Segoe UI Emoji" w:cs="Segoe UI Emoji"/>
        </w:rPr>
      </w:pPr>
    </w:p>
    <w:p w14:paraId="10D3B9EB" w14:textId="1E8E76D7" w:rsidR="00F16556" w:rsidRPr="001D3AC7" w:rsidRDefault="00F16556" w:rsidP="00F16556">
      <w:pPr>
        <w:rPr>
          <w:lang w:val="en-US"/>
        </w:rPr>
      </w:pPr>
      <w:r w:rsidRPr="001D3AC7">
        <w:rPr>
          <w:highlight w:val="yellow"/>
          <w:lang w:val="en-US"/>
        </w:rPr>
        <w:t>TEXTE EN ANGLAIS</w:t>
      </w:r>
    </w:p>
    <w:p w14:paraId="515A1AAA" w14:textId="5E2F854E" w:rsidR="001D3AC7" w:rsidRPr="001D3AC7" w:rsidRDefault="001D3AC7" w:rsidP="001D3AC7">
      <w:pPr>
        <w:rPr>
          <w:rFonts w:ascii="Segoe UI Emoji" w:hAnsi="Segoe UI Emoji" w:cs="Segoe UI Emoji"/>
          <w:lang w:val="en-US"/>
        </w:rPr>
      </w:pPr>
      <w:r w:rsidRPr="001D3AC7">
        <w:rPr>
          <w:rFonts w:ascii="Segoe UI Emoji" w:hAnsi="Segoe UI Emoji" w:cs="Segoe UI Emoji"/>
          <w:lang w:val="en-US"/>
        </w:rPr>
        <w:t xml:space="preserve">KERIUS FINANCE </w:t>
      </w:r>
      <w:r w:rsidRPr="001D3AC7">
        <w:rPr>
          <w:rFonts w:ascii="MS Gothic" w:eastAsia="MS Gothic" w:hAnsi="MS Gothic" w:cs="MS Gothic" w:hint="eastAsia"/>
          <w:lang w:val="fr-FR"/>
        </w:rPr>
        <w:t>合</w:t>
      </w:r>
      <w:r w:rsidRPr="001D3AC7">
        <w:rPr>
          <w:rFonts w:ascii="Segoe UI Emoji" w:hAnsi="Segoe UI Emoji" w:cs="Segoe UI Emoji"/>
          <w:lang w:val="en-US"/>
        </w:rPr>
        <w:t xml:space="preserve"> Breakfast – Lyon | October 17, 2024</w:t>
      </w:r>
    </w:p>
    <w:p w14:paraId="718944D0" w14:textId="6019EC08" w:rsidR="001D3AC7" w:rsidRPr="001D3AC7" w:rsidRDefault="001D3AC7" w:rsidP="001D3AC7">
      <w:pPr>
        <w:rPr>
          <w:rFonts w:ascii="Segoe UI Emoji" w:hAnsi="Segoe UI Emoji" w:cs="Segoe UI Emoji"/>
          <w:lang w:val="en-US"/>
        </w:rPr>
      </w:pPr>
      <w:r w:rsidRPr="001D3AC7">
        <w:rPr>
          <w:rFonts w:ascii="Segoe UI Emoji" w:hAnsi="Segoe UI Emoji" w:cs="Segoe UI Emoji"/>
          <w:lang w:val="en-US"/>
        </w:rPr>
        <w:t>Following the Paris edition earlier in October, we had the pleasure of bringing together our Lyon community — business leaders, investors, M&amp;A advisors, corporate finance professionals, debt advisors, and lawyers — for a macroeconomic presentation and a market update on currencies and interest rates.</w:t>
      </w:r>
    </w:p>
    <w:p w14:paraId="3A21E263" w14:textId="77777777" w:rsidR="001D3AC7" w:rsidRPr="001D3AC7" w:rsidRDefault="001D3AC7" w:rsidP="001D3AC7">
      <w:pPr>
        <w:rPr>
          <w:rFonts w:ascii="Segoe UI Emoji" w:hAnsi="Segoe UI Emoji" w:cs="Segoe UI Emoji"/>
          <w:lang w:val="en-US"/>
        </w:rPr>
      </w:pPr>
      <w:r w:rsidRPr="001D3AC7">
        <w:rPr>
          <w:rFonts w:ascii="Segoe UI Emoji" w:hAnsi="Segoe UI Emoji" w:cs="Segoe UI Emoji"/>
          <w:lang w:val="en-US"/>
        </w:rPr>
        <w:t>The current environment of declining interest rates and volatility in certain currencies is opening the door to new practices and hedging strategies, which we had the opportunity to present and discuss with participants.</w:t>
      </w:r>
    </w:p>
    <w:p w14:paraId="40F6CF80" w14:textId="77777777" w:rsidR="001D3AC7" w:rsidRPr="001D3AC7" w:rsidRDefault="001D3AC7" w:rsidP="001D3AC7">
      <w:pPr>
        <w:rPr>
          <w:rFonts w:ascii="Segoe UI Emoji" w:hAnsi="Segoe UI Emoji" w:cs="Segoe UI Emoji"/>
          <w:lang w:val="en-US"/>
        </w:rPr>
      </w:pPr>
    </w:p>
    <w:p w14:paraId="2393474C" w14:textId="041CA377" w:rsidR="00270C62" w:rsidRPr="001D3AC7" w:rsidRDefault="001D3AC7" w:rsidP="001D3AC7">
      <w:pPr>
        <w:rPr>
          <w:lang w:val="en-US"/>
        </w:rPr>
      </w:pPr>
      <w:r w:rsidRPr="001D3AC7">
        <w:rPr>
          <w:rFonts w:ascii="Segoe UI Emoji" w:hAnsi="Segoe UI Emoji" w:cs="Segoe UI Emoji"/>
          <w:lang w:val="en-US"/>
        </w:rPr>
        <w:t>Upcoming editions: Paris in spring 2025 and Lyon in autumn 2025!</w:t>
      </w:r>
    </w:p>
    <w:p w14:paraId="44BCD706" w14:textId="77777777" w:rsidR="00270C62" w:rsidRDefault="00270C62" w:rsidP="00F16556">
      <w:pPr>
        <w:rPr>
          <w:lang w:val="en-US"/>
        </w:rPr>
      </w:pPr>
    </w:p>
    <w:p w14:paraId="451365EC" w14:textId="77777777" w:rsidR="00270C62" w:rsidRDefault="00270C62" w:rsidP="00F16556">
      <w:pPr>
        <w:rPr>
          <w:lang w:val="en-US"/>
        </w:rPr>
      </w:pPr>
    </w:p>
    <w:p w14:paraId="09BC422F" w14:textId="77777777" w:rsidR="00270C62" w:rsidRDefault="00270C62" w:rsidP="00F16556">
      <w:pPr>
        <w:rPr>
          <w:lang w:val="en-US"/>
        </w:rPr>
      </w:pPr>
    </w:p>
    <w:p w14:paraId="41DA6A90" w14:textId="77777777" w:rsidR="00270C62" w:rsidRDefault="00270C62" w:rsidP="00F16556">
      <w:pPr>
        <w:rPr>
          <w:lang w:val="en-US"/>
        </w:rPr>
      </w:pPr>
    </w:p>
    <w:p w14:paraId="1E6B510C" w14:textId="77777777" w:rsidR="00270C62" w:rsidRDefault="00270C62" w:rsidP="00F16556">
      <w:pPr>
        <w:rPr>
          <w:lang w:val="en-US"/>
        </w:rPr>
      </w:pPr>
    </w:p>
    <w:p w14:paraId="264E71E5" w14:textId="77777777" w:rsidR="00270C62" w:rsidRDefault="00270C62" w:rsidP="00F16556">
      <w:pPr>
        <w:rPr>
          <w:lang w:val="en-US"/>
        </w:rPr>
      </w:pPr>
    </w:p>
    <w:p w14:paraId="42D95327" w14:textId="77777777" w:rsidR="00270C62" w:rsidRDefault="00270C62" w:rsidP="00F16556">
      <w:pPr>
        <w:rPr>
          <w:lang w:val="en-US"/>
        </w:rPr>
      </w:pPr>
    </w:p>
    <w:p w14:paraId="48F769E5" w14:textId="77777777" w:rsidR="00270C62" w:rsidRDefault="00270C62" w:rsidP="00F16556">
      <w:pPr>
        <w:rPr>
          <w:lang w:val="en-US"/>
        </w:rPr>
      </w:pPr>
    </w:p>
    <w:p w14:paraId="0927F5AD" w14:textId="639E3F83" w:rsidR="009D711E" w:rsidRPr="00F16556" w:rsidRDefault="009D711E" w:rsidP="00F16556">
      <w:pPr>
        <w:rPr>
          <w:lang w:val="en-US"/>
        </w:rPr>
      </w:pPr>
      <w:r>
        <w:rPr>
          <w:lang w:val="en-US"/>
        </w:rPr>
        <w:lastRenderedPageBreak/>
        <w:t>VISUEL:</w:t>
      </w:r>
    </w:p>
    <w:p w14:paraId="6F0E1062" w14:textId="64B72C9F" w:rsidR="00F16556" w:rsidRPr="00F16556" w:rsidRDefault="005D329C" w:rsidP="00F16556">
      <w:pPr>
        <w:rPr>
          <w:lang w:val="en-US"/>
        </w:rPr>
      </w:pPr>
      <w:r w:rsidRPr="005D329C">
        <w:rPr>
          <w:lang w:val="en-US"/>
        </w:rPr>
        <w:drawing>
          <wp:inline distT="0" distB="0" distL="0" distR="0" wp14:anchorId="6237AE18" wp14:editId="5EA18165">
            <wp:extent cx="3848100" cy="6848475"/>
            <wp:effectExtent l="0" t="0" r="0" b="9525"/>
            <wp:docPr id="439745143" name="Image 1" descr="Une image contenant texte, meubles, chaise, intéri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45143" name="Image 1" descr="Une image contenant texte, meubles, chaise, intérieur&#10;&#10;Le contenu généré par l’IA peut être incorrect."/>
                    <pic:cNvPicPr/>
                  </pic:nvPicPr>
                  <pic:blipFill rotWithShape="1">
                    <a:blip r:embed="rId6"/>
                    <a:srcRect t="416"/>
                    <a:stretch>
                      <a:fillRect/>
                    </a:stretch>
                  </pic:blipFill>
                  <pic:spPr bwMode="auto">
                    <a:xfrm>
                      <a:off x="0" y="0"/>
                      <a:ext cx="3848637" cy="6849431"/>
                    </a:xfrm>
                    <a:prstGeom prst="rect">
                      <a:avLst/>
                    </a:prstGeom>
                    <a:ln>
                      <a:noFill/>
                    </a:ln>
                    <a:extLst>
                      <a:ext uri="{53640926-AAD7-44D8-BBD7-CCE9431645EC}">
                        <a14:shadowObscured xmlns:a14="http://schemas.microsoft.com/office/drawing/2010/main"/>
                      </a:ext>
                    </a:extLst>
                  </pic:spPr>
                </pic:pic>
              </a:graphicData>
            </a:graphic>
          </wp:inline>
        </w:drawing>
      </w:r>
    </w:p>
    <w:p w14:paraId="45420557" w14:textId="77777777" w:rsidR="00F16556" w:rsidRPr="00F16556" w:rsidRDefault="00F16556" w:rsidP="00F16556">
      <w:pPr>
        <w:rPr>
          <w:lang w:val="en-US"/>
        </w:rPr>
      </w:pPr>
    </w:p>
    <w:sectPr w:rsidR="00F16556" w:rsidRPr="00F16556" w:rsidSect="00343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E70"/>
    <w:multiLevelType w:val="multilevel"/>
    <w:tmpl w:val="5142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85319"/>
    <w:multiLevelType w:val="multilevel"/>
    <w:tmpl w:val="7AEC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479453">
    <w:abstractNumId w:val="1"/>
  </w:num>
  <w:num w:numId="2" w16cid:durableId="51021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6B"/>
    <w:rsid w:val="001339B6"/>
    <w:rsid w:val="001D3AC7"/>
    <w:rsid w:val="00270C62"/>
    <w:rsid w:val="00343E31"/>
    <w:rsid w:val="004B3EA4"/>
    <w:rsid w:val="00594C2B"/>
    <w:rsid w:val="005B706B"/>
    <w:rsid w:val="005D329C"/>
    <w:rsid w:val="008A78CD"/>
    <w:rsid w:val="00942841"/>
    <w:rsid w:val="009D711E"/>
    <w:rsid w:val="00A577AE"/>
    <w:rsid w:val="00B27526"/>
    <w:rsid w:val="00BA5186"/>
    <w:rsid w:val="00F16556"/>
    <w:rsid w:val="00F83F11"/>
    <w:rsid w:val="00FF0B8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F1DD"/>
  <w15:chartTrackingRefBased/>
  <w15:docId w15:val="{6CAE986C-BB3A-4B60-81DB-8A402118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06B"/>
    <w:pPr>
      <w:spacing w:line="259" w:lineRule="auto"/>
    </w:pPr>
    <w:rPr>
      <w:sz w:val="22"/>
      <w:szCs w:val="22"/>
      <w:lang w:val="fr-CH"/>
    </w:rPr>
  </w:style>
  <w:style w:type="paragraph" w:styleId="Titre1">
    <w:name w:val="heading 1"/>
    <w:basedOn w:val="Normal"/>
    <w:next w:val="Normal"/>
    <w:link w:val="Titre1Car"/>
    <w:uiPriority w:val="9"/>
    <w:qFormat/>
    <w:rsid w:val="005B706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fr-FR"/>
    </w:rPr>
  </w:style>
  <w:style w:type="paragraph" w:styleId="Titre2">
    <w:name w:val="heading 2"/>
    <w:basedOn w:val="Normal"/>
    <w:next w:val="Normal"/>
    <w:link w:val="Titre2Car"/>
    <w:uiPriority w:val="9"/>
    <w:semiHidden/>
    <w:unhideWhenUsed/>
    <w:qFormat/>
    <w:rsid w:val="005B706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fr-FR"/>
    </w:rPr>
  </w:style>
  <w:style w:type="paragraph" w:styleId="Titre3">
    <w:name w:val="heading 3"/>
    <w:basedOn w:val="Normal"/>
    <w:next w:val="Normal"/>
    <w:link w:val="Titre3Car"/>
    <w:uiPriority w:val="9"/>
    <w:semiHidden/>
    <w:unhideWhenUsed/>
    <w:qFormat/>
    <w:rsid w:val="005B706B"/>
    <w:pPr>
      <w:keepNext/>
      <w:keepLines/>
      <w:spacing w:before="160" w:after="80" w:line="278" w:lineRule="auto"/>
      <w:outlineLvl w:val="2"/>
    </w:pPr>
    <w:rPr>
      <w:rFonts w:eastAsiaTheme="majorEastAsia" w:cstheme="majorBidi"/>
      <w:color w:val="0F4761" w:themeColor="accent1" w:themeShade="BF"/>
      <w:sz w:val="28"/>
      <w:szCs w:val="28"/>
      <w:lang w:val="fr-FR"/>
    </w:rPr>
  </w:style>
  <w:style w:type="paragraph" w:styleId="Titre4">
    <w:name w:val="heading 4"/>
    <w:basedOn w:val="Normal"/>
    <w:next w:val="Normal"/>
    <w:link w:val="Titre4Car"/>
    <w:uiPriority w:val="9"/>
    <w:semiHidden/>
    <w:unhideWhenUsed/>
    <w:qFormat/>
    <w:rsid w:val="005B706B"/>
    <w:pPr>
      <w:keepNext/>
      <w:keepLines/>
      <w:spacing w:before="80" w:after="40" w:line="278" w:lineRule="auto"/>
      <w:outlineLvl w:val="3"/>
    </w:pPr>
    <w:rPr>
      <w:rFonts w:eastAsiaTheme="majorEastAsia" w:cstheme="majorBidi"/>
      <w:i/>
      <w:iCs/>
      <w:color w:val="0F4761" w:themeColor="accent1" w:themeShade="BF"/>
      <w:sz w:val="24"/>
      <w:szCs w:val="24"/>
      <w:lang w:val="fr-FR"/>
    </w:rPr>
  </w:style>
  <w:style w:type="paragraph" w:styleId="Titre5">
    <w:name w:val="heading 5"/>
    <w:basedOn w:val="Normal"/>
    <w:next w:val="Normal"/>
    <w:link w:val="Titre5Car"/>
    <w:uiPriority w:val="9"/>
    <w:semiHidden/>
    <w:unhideWhenUsed/>
    <w:qFormat/>
    <w:rsid w:val="005B706B"/>
    <w:pPr>
      <w:keepNext/>
      <w:keepLines/>
      <w:spacing w:before="80" w:after="40" w:line="278" w:lineRule="auto"/>
      <w:outlineLvl w:val="4"/>
    </w:pPr>
    <w:rPr>
      <w:rFonts w:eastAsiaTheme="majorEastAsia" w:cstheme="majorBidi"/>
      <w:color w:val="0F4761" w:themeColor="accent1" w:themeShade="BF"/>
      <w:sz w:val="24"/>
      <w:szCs w:val="24"/>
      <w:lang w:val="fr-FR"/>
    </w:rPr>
  </w:style>
  <w:style w:type="paragraph" w:styleId="Titre6">
    <w:name w:val="heading 6"/>
    <w:basedOn w:val="Normal"/>
    <w:next w:val="Normal"/>
    <w:link w:val="Titre6Car"/>
    <w:uiPriority w:val="9"/>
    <w:semiHidden/>
    <w:unhideWhenUsed/>
    <w:qFormat/>
    <w:rsid w:val="005B706B"/>
    <w:pPr>
      <w:keepNext/>
      <w:keepLines/>
      <w:spacing w:before="40" w:after="0" w:line="278" w:lineRule="auto"/>
      <w:outlineLvl w:val="5"/>
    </w:pPr>
    <w:rPr>
      <w:rFonts w:eastAsiaTheme="majorEastAsia" w:cstheme="majorBidi"/>
      <w:i/>
      <w:iCs/>
      <w:color w:val="595959" w:themeColor="text1" w:themeTint="A6"/>
      <w:sz w:val="24"/>
      <w:szCs w:val="24"/>
      <w:lang w:val="fr-FR"/>
    </w:rPr>
  </w:style>
  <w:style w:type="paragraph" w:styleId="Titre7">
    <w:name w:val="heading 7"/>
    <w:basedOn w:val="Normal"/>
    <w:next w:val="Normal"/>
    <w:link w:val="Titre7Car"/>
    <w:uiPriority w:val="9"/>
    <w:semiHidden/>
    <w:unhideWhenUsed/>
    <w:qFormat/>
    <w:rsid w:val="005B706B"/>
    <w:pPr>
      <w:keepNext/>
      <w:keepLines/>
      <w:spacing w:before="40" w:after="0" w:line="278" w:lineRule="auto"/>
      <w:outlineLvl w:val="6"/>
    </w:pPr>
    <w:rPr>
      <w:rFonts w:eastAsiaTheme="majorEastAsia" w:cstheme="majorBidi"/>
      <w:color w:val="595959" w:themeColor="text1" w:themeTint="A6"/>
      <w:sz w:val="24"/>
      <w:szCs w:val="24"/>
      <w:lang w:val="fr-FR"/>
    </w:rPr>
  </w:style>
  <w:style w:type="paragraph" w:styleId="Titre8">
    <w:name w:val="heading 8"/>
    <w:basedOn w:val="Normal"/>
    <w:next w:val="Normal"/>
    <w:link w:val="Titre8Car"/>
    <w:uiPriority w:val="9"/>
    <w:semiHidden/>
    <w:unhideWhenUsed/>
    <w:qFormat/>
    <w:rsid w:val="005B706B"/>
    <w:pPr>
      <w:keepNext/>
      <w:keepLines/>
      <w:spacing w:after="0" w:line="278" w:lineRule="auto"/>
      <w:outlineLvl w:val="7"/>
    </w:pPr>
    <w:rPr>
      <w:rFonts w:eastAsiaTheme="majorEastAsia" w:cstheme="majorBidi"/>
      <w:i/>
      <w:iCs/>
      <w:color w:val="272727" w:themeColor="text1" w:themeTint="D8"/>
      <w:sz w:val="24"/>
      <w:szCs w:val="24"/>
      <w:lang w:val="fr-FR"/>
    </w:rPr>
  </w:style>
  <w:style w:type="paragraph" w:styleId="Titre9">
    <w:name w:val="heading 9"/>
    <w:basedOn w:val="Normal"/>
    <w:next w:val="Normal"/>
    <w:link w:val="Titre9Car"/>
    <w:uiPriority w:val="9"/>
    <w:semiHidden/>
    <w:unhideWhenUsed/>
    <w:qFormat/>
    <w:rsid w:val="005B706B"/>
    <w:pPr>
      <w:keepNext/>
      <w:keepLines/>
      <w:spacing w:after="0" w:line="278" w:lineRule="auto"/>
      <w:outlineLvl w:val="8"/>
    </w:pPr>
    <w:rPr>
      <w:rFonts w:eastAsiaTheme="majorEastAsia" w:cstheme="majorBidi"/>
      <w:color w:val="272727" w:themeColor="text1" w:themeTint="D8"/>
      <w:sz w:val="24"/>
      <w:szCs w:val="24"/>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70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70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70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70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70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70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70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70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706B"/>
    <w:rPr>
      <w:rFonts w:eastAsiaTheme="majorEastAsia" w:cstheme="majorBidi"/>
      <w:color w:val="272727" w:themeColor="text1" w:themeTint="D8"/>
    </w:rPr>
  </w:style>
  <w:style w:type="paragraph" w:styleId="Titre">
    <w:name w:val="Title"/>
    <w:basedOn w:val="Normal"/>
    <w:next w:val="Normal"/>
    <w:link w:val="TitreCar"/>
    <w:uiPriority w:val="10"/>
    <w:qFormat/>
    <w:rsid w:val="005B706B"/>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reCar">
    <w:name w:val="Titre Car"/>
    <w:basedOn w:val="Policepardfaut"/>
    <w:link w:val="Titre"/>
    <w:uiPriority w:val="10"/>
    <w:rsid w:val="005B70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706B"/>
    <w:pPr>
      <w:numPr>
        <w:ilvl w:val="1"/>
      </w:numPr>
      <w:spacing w:line="278" w:lineRule="auto"/>
    </w:pPr>
    <w:rPr>
      <w:rFonts w:eastAsiaTheme="majorEastAsia" w:cstheme="majorBidi"/>
      <w:color w:val="595959" w:themeColor="text1" w:themeTint="A6"/>
      <w:spacing w:val="15"/>
      <w:sz w:val="28"/>
      <w:szCs w:val="28"/>
      <w:lang w:val="fr-FR"/>
    </w:rPr>
  </w:style>
  <w:style w:type="character" w:customStyle="1" w:styleId="Sous-titreCar">
    <w:name w:val="Sous-titre Car"/>
    <w:basedOn w:val="Policepardfaut"/>
    <w:link w:val="Sous-titre"/>
    <w:uiPriority w:val="11"/>
    <w:rsid w:val="005B70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706B"/>
    <w:pPr>
      <w:spacing w:before="160" w:line="278" w:lineRule="auto"/>
      <w:jc w:val="center"/>
    </w:pPr>
    <w:rPr>
      <w:i/>
      <w:iCs/>
      <w:color w:val="404040" w:themeColor="text1" w:themeTint="BF"/>
      <w:sz w:val="24"/>
      <w:szCs w:val="24"/>
      <w:lang w:val="fr-FR"/>
    </w:rPr>
  </w:style>
  <w:style w:type="character" w:customStyle="1" w:styleId="CitationCar">
    <w:name w:val="Citation Car"/>
    <w:basedOn w:val="Policepardfaut"/>
    <w:link w:val="Citation"/>
    <w:uiPriority w:val="29"/>
    <w:rsid w:val="005B706B"/>
    <w:rPr>
      <w:i/>
      <w:iCs/>
      <w:color w:val="404040" w:themeColor="text1" w:themeTint="BF"/>
    </w:rPr>
  </w:style>
  <w:style w:type="paragraph" w:styleId="Paragraphedeliste">
    <w:name w:val="List Paragraph"/>
    <w:basedOn w:val="Normal"/>
    <w:uiPriority w:val="34"/>
    <w:qFormat/>
    <w:rsid w:val="005B706B"/>
    <w:pPr>
      <w:spacing w:line="278" w:lineRule="auto"/>
      <w:ind w:left="720"/>
      <w:contextualSpacing/>
    </w:pPr>
    <w:rPr>
      <w:sz w:val="24"/>
      <w:szCs w:val="24"/>
      <w:lang w:val="fr-FR"/>
    </w:rPr>
  </w:style>
  <w:style w:type="character" w:styleId="Accentuationintense">
    <w:name w:val="Intense Emphasis"/>
    <w:basedOn w:val="Policepardfaut"/>
    <w:uiPriority w:val="21"/>
    <w:qFormat/>
    <w:rsid w:val="005B706B"/>
    <w:rPr>
      <w:i/>
      <w:iCs/>
      <w:color w:val="0F4761" w:themeColor="accent1" w:themeShade="BF"/>
    </w:rPr>
  </w:style>
  <w:style w:type="paragraph" w:styleId="Citationintense">
    <w:name w:val="Intense Quote"/>
    <w:basedOn w:val="Normal"/>
    <w:next w:val="Normal"/>
    <w:link w:val="CitationintenseCar"/>
    <w:uiPriority w:val="30"/>
    <w:qFormat/>
    <w:rsid w:val="005B706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fr-FR"/>
    </w:rPr>
  </w:style>
  <w:style w:type="character" w:customStyle="1" w:styleId="CitationintenseCar">
    <w:name w:val="Citation intense Car"/>
    <w:basedOn w:val="Policepardfaut"/>
    <w:link w:val="Citationintense"/>
    <w:uiPriority w:val="30"/>
    <w:rsid w:val="005B706B"/>
    <w:rPr>
      <w:i/>
      <w:iCs/>
      <w:color w:val="0F4761" w:themeColor="accent1" w:themeShade="BF"/>
    </w:rPr>
  </w:style>
  <w:style w:type="character" w:styleId="Rfrenceintense">
    <w:name w:val="Intense Reference"/>
    <w:basedOn w:val="Policepardfaut"/>
    <w:uiPriority w:val="32"/>
    <w:qFormat/>
    <w:rsid w:val="005B706B"/>
    <w:rPr>
      <w:b/>
      <w:bCs/>
      <w:smallCaps/>
      <w:color w:val="0F4761" w:themeColor="accent1" w:themeShade="BF"/>
      <w:spacing w:val="5"/>
    </w:rPr>
  </w:style>
  <w:style w:type="character" w:styleId="Lienhypertexte">
    <w:name w:val="Hyperlink"/>
    <w:basedOn w:val="Policepardfaut"/>
    <w:uiPriority w:val="99"/>
    <w:unhideWhenUsed/>
    <w:rsid w:val="005B706B"/>
    <w:rPr>
      <w:color w:val="467886" w:themeColor="hyperlink"/>
      <w:u w:val="single"/>
    </w:rPr>
  </w:style>
  <w:style w:type="paragraph" w:styleId="NormalWeb">
    <w:name w:val="Normal (Web)"/>
    <w:basedOn w:val="Normal"/>
    <w:uiPriority w:val="99"/>
    <w:unhideWhenUsed/>
    <w:rsid w:val="00F83F11"/>
    <w:pPr>
      <w:spacing w:before="100" w:beforeAutospacing="1" w:after="100" w:afterAutospacing="1" w:line="240" w:lineRule="auto"/>
    </w:pPr>
    <w:rPr>
      <w:rFonts w:ascii="Times New Roman" w:eastAsia="Times New Roman" w:hAnsi="Times New Roman" w:cs="Times New Roman"/>
      <w:kern w:val="0"/>
      <w:sz w:val="24"/>
      <w:szCs w:val="24"/>
      <w:lang w:eastAsia="fr-CH"/>
      <w14:ligatures w14:val="none"/>
    </w:rPr>
  </w:style>
  <w:style w:type="character" w:styleId="Accentuation">
    <w:name w:val="Emphasis"/>
    <w:basedOn w:val="Policepardfaut"/>
    <w:uiPriority w:val="20"/>
    <w:qFormat/>
    <w:rsid w:val="00F83F11"/>
    <w:rPr>
      <w:i/>
      <w:iCs/>
    </w:rPr>
  </w:style>
  <w:style w:type="character" w:styleId="lev">
    <w:name w:val="Strong"/>
    <w:basedOn w:val="Policepardfaut"/>
    <w:uiPriority w:val="22"/>
    <w:qFormat/>
    <w:rsid w:val="00F83F11"/>
    <w:rPr>
      <w:b/>
      <w:bCs/>
    </w:rPr>
  </w:style>
  <w:style w:type="character" w:styleId="Lienhypertextesuivivisit">
    <w:name w:val="FollowedHyperlink"/>
    <w:basedOn w:val="Policepardfaut"/>
    <w:uiPriority w:val="99"/>
    <w:semiHidden/>
    <w:unhideWhenUsed/>
    <w:rsid w:val="00F16556"/>
    <w:rPr>
      <w:color w:val="96607D" w:themeColor="followedHyperlink"/>
      <w:u w:val="single"/>
    </w:rPr>
  </w:style>
  <w:style w:type="character" w:styleId="Mentionnonrsolue">
    <w:name w:val="Unresolved Mention"/>
    <w:basedOn w:val="Policepardfaut"/>
    <w:uiPriority w:val="99"/>
    <w:semiHidden/>
    <w:unhideWhenUsed/>
    <w:rsid w:val="00F16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linkedin.com/feed/update/urn:li:activity:7257315350948499456/"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238</Words>
  <Characters>1311</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OUARDIRI</dc:creator>
  <cp:keywords/>
  <dc:description/>
  <cp:lastModifiedBy>Dinah OUARDIRI</cp:lastModifiedBy>
  <cp:revision>11</cp:revision>
  <dcterms:created xsi:type="dcterms:W3CDTF">2025-12-17T14:10:00Z</dcterms:created>
  <dcterms:modified xsi:type="dcterms:W3CDTF">2025-12-17T14:47:00Z</dcterms:modified>
</cp:coreProperties>
</file>